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98E" w:rsidRDefault="00324A07" w:rsidP="00324A07">
      <w:pPr>
        <w:tabs>
          <w:tab w:val="left" w:pos="5970"/>
        </w:tabs>
        <w:spacing w:after="0" w:line="240" w:lineRule="auto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załącznik nr 1.30 do Zapytania cenowego</w:t>
      </w:r>
      <w:r w:rsidR="002A124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DZ/AA-072-2-7</w:t>
      </w:r>
      <w:r w:rsidRPr="00324A0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/26</w:t>
      </w:r>
    </w:p>
    <w:p w:rsidR="00324A07" w:rsidRPr="00324A07" w:rsidRDefault="00324A07" w:rsidP="00324A07">
      <w:pPr>
        <w:tabs>
          <w:tab w:val="left" w:pos="5970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:rsidR="00A1198E" w:rsidRPr="00324A07" w:rsidRDefault="00A1198E" w:rsidP="00324A07">
      <w:pPr>
        <w:spacing w:after="60" w:line="240" w:lineRule="auto"/>
        <w:ind w:left="113"/>
        <w:rPr>
          <w:rFonts w:asciiTheme="minorHAnsi" w:hAnsiTheme="minorHAnsi" w:cstheme="minorHAnsi"/>
          <w:b/>
          <w:sz w:val="24"/>
          <w:szCs w:val="24"/>
        </w:rPr>
      </w:pPr>
      <w:r w:rsidRPr="00324A07">
        <w:rPr>
          <w:rFonts w:asciiTheme="minorHAnsi" w:hAnsiTheme="minorHAnsi" w:cstheme="minorHAnsi"/>
          <w:b/>
          <w:sz w:val="24"/>
          <w:szCs w:val="24"/>
        </w:rPr>
        <w:t>SPECYFIKACJA ASORTYMENTOWO-CENOWA</w:t>
      </w:r>
    </w:p>
    <w:p w:rsidR="00324A07" w:rsidRPr="00072E96" w:rsidRDefault="00A1198E" w:rsidP="00072E96">
      <w:pPr>
        <w:spacing w:after="60" w:line="240" w:lineRule="auto"/>
        <w:ind w:left="113"/>
        <w:rPr>
          <w:rFonts w:asciiTheme="minorHAnsi" w:hAnsiTheme="minorHAnsi" w:cstheme="minorHAnsi"/>
          <w:sz w:val="24"/>
          <w:szCs w:val="24"/>
        </w:rPr>
      </w:pPr>
      <w:r w:rsidRPr="00072E96">
        <w:rPr>
          <w:rFonts w:asciiTheme="minorHAnsi" w:hAnsiTheme="minorHAnsi" w:cstheme="minorHAnsi"/>
          <w:sz w:val="24"/>
          <w:szCs w:val="24"/>
        </w:rPr>
        <w:t xml:space="preserve">Sukcesywna dostawa środków czystości oraz sprzętu gospodarczego </w:t>
      </w:r>
      <w:r w:rsidR="00324A07" w:rsidRPr="00072E96">
        <w:rPr>
          <w:rFonts w:asciiTheme="minorHAnsi" w:hAnsiTheme="minorHAnsi" w:cstheme="minorHAnsi"/>
          <w:sz w:val="24"/>
          <w:szCs w:val="24"/>
        </w:rPr>
        <w:t>d</w:t>
      </w:r>
      <w:r w:rsidRPr="00072E96">
        <w:rPr>
          <w:rFonts w:asciiTheme="minorHAnsi" w:hAnsiTheme="minorHAnsi" w:cstheme="minorHAnsi"/>
          <w:sz w:val="24"/>
          <w:szCs w:val="24"/>
        </w:rPr>
        <w:t>la</w:t>
      </w:r>
      <w:r w:rsidR="00324A07" w:rsidRPr="00072E96">
        <w:rPr>
          <w:rFonts w:asciiTheme="minorHAnsi" w:hAnsiTheme="minorHAnsi" w:cstheme="minorHAnsi"/>
          <w:sz w:val="24"/>
          <w:szCs w:val="24"/>
        </w:rPr>
        <w:t xml:space="preserve"> </w:t>
      </w:r>
      <w:r w:rsidRPr="00072E96">
        <w:rPr>
          <w:rFonts w:asciiTheme="minorHAnsi" w:hAnsiTheme="minorHAnsi" w:cstheme="minorHAnsi"/>
          <w:sz w:val="24"/>
          <w:szCs w:val="24"/>
        </w:rPr>
        <w:t xml:space="preserve">Narodowego Instytutu Onkologii im. Marii Skłodowskiej-Curie </w:t>
      </w:r>
      <w:r w:rsidR="00324A07" w:rsidRPr="00072E96">
        <w:rPr>
          <w:rFonts w:asciiTheme="minorHAnsi" w:hAnsiTheme="minorHAnsi" w:cstheme="minorHAnsi"/>
          <w:sz w:val="24"/>
          <w:szCs w:val="24"/>
        </w:rPr>
        <w:br/>
      </w:r>
      <w:r w:rsidRPr="00072E96">
        <w:rPr>
          <w:rFonts w:asciiTheme="minorHAnsi" w:hAnsiTheme="minorHAnsi" w:cstheme="minorHAnsi"/>
          <w:sz w:val="24"/>
          <w:szCs w:val="24"/>
        </w:rPr>
        <w:t>– Państwowego Instytutu Badawczego</w:t>
      </w:r>
      <w:r w:rsidR="00394869">
        <w:rPr>
          <w:rFonts w:asciiTheme="minorHAnsi" w:hAnsiTheme="minorHAnsi" w:cstheme="minorHAnsi"/>
          <w:sz w:val="24"/>
          <w:szCs w:val="24"/>
        </w:rPr>
        <w:t xml:space="preserve"> Oddział</w:t>
      </w:r>
      <w:r w:rsidRPr="00072E96">
        <w:rPr>
          <w:rFonts w:asciiTheme="minorHAnsi" w:hAnsiTheme="minorHAnsi" w:cstheme="minorHAnsi"/>
          <w:sz w:val="24"/>
          <w:szCs w:val="24"/>
        </w:rPr>
        <w:t xml:space="preserve"> w Gliwicach</w:t>
      </w:r>
    </w:p>
    <w:p w:rsidR="00857DCC" w:rsidRPr="00072E96" w:rsidRDefault="00A1198E" w:rsidP="00324A07">
      <w:pPr>
        <w:spacing w:after="60" w:line="240" w:lineRule="auto"/>
        <w:ind w:left="113"/>
        <w:rPr>
          <w:rFonts w:asciiTheme="minorHAnsi" w:hAnsiTheme="minorHAnsi" w:cstheme="minorHAnsi"/>
          <w:sz w:val="24"/>
          <w:szCs w:val="24"/>
        </w:rPr>
      </w:pPr>
      <w:r w:rsidRPr="00072E96">
        <w:rPr>
          <w:rFonts w:asciiTheme="minorHAnsi" w:hAnsiTheme="minorHAnsi" w:cstheme="minorHAnsi"/>
          <w:sz w:val="24"/>
          <w:szCs w:val="24"/>
        </w:rPr>
        <w:t>Zadanie nr 30 - Specjalistyczne środki czystości do automatycznego czyszczenia dla Działu Żywienia</w:t>
      </w:r>
    </w:p>
    <w:tbl>
      <w:tblPr>
        <w:tblW w:w="153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1"/>
        <w:gridCol w:w="2245"/>
        <w:gridCol w:w="1984"/>
        <w:gridCol w:w="2977"/>
        <w:gridCol w:w="1701"/>
        <w:gridCol w:w="709"/>
        <w:gridCol w:w="850"/>
        <w:gridCol w:w="1276"/>
        <w:gridCol w:w="567"/>
        <w:gridCol w:w="1276"/>
        <w:gridCol w:w="1283"/>
      </w:tblGrid>
      <w:tr w:rsidR="00A11C8B" w:rsidRPr="00324A07" w:rsidTr="00324A07">
        <w:trPr>
          <w:trHeight w:val="851"/>
          <w:jc w:val="center"/>
        </w:trPr>
        <w:tc>
          <w:tcPr>
            <w:tcW w:w="44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OFEROWANY ASORTYMENT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(uzupełnia Wykonawca)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OFEROWANA </w:t>
            </w:r>
            <w:r w:rsidR="002E6746" w:rsidRPr="00324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WIELKOŚĆ OPAKOWANIA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(uzupełnia Wykonawca)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E6746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OPIS PRZEDMIOTU 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ZAMÓWIENIA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WYMAGANE WIELKOŚCI OPAKOWANIA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J. M.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WARTOŚĆ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NETTO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[PLN]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VAT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WARTOŚĆ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VAT-U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[PLN]</w:t>
            </w: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A1198E" w:rsidRPr="00324A07" w:rsidRDefault="00A1198E" w:rsidP="00324A07">
            <w:pPr>
              <w:pStyle w:val="Nagwek9"/>
              <w:spacing w:before="0" w:line="240" w:lineRule="auto"/>
              <w:rPr>
                <w:rFonts w:asciiTheme="minorHAnsi" w:hAnsiTheme="minorHAnsi" w:cstheme="minorHAnsi"/>
                <w:b/>
                <w:i w:val="0"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i w:val="0"/>
                <w:sz w:val="24"/>
                <w:szCs w:val="24"/>
              </w:rPr>
              <w:t>WARTOŚĆ</w:t>
            </w:r>
          </w:p>
          <w:p w:rsidR="00A1198E" w:rsidRPr="00324A07" w:rsidRDefault="00A1198E" w:rsidP="00324A07">
            <w:pPr>
              <w:pStyle w:val="Nagwek9"/>
              <w:spacing w:before="0" w:line="240" w:lineRule="auto"/>
              <w:rPr>
                <w:rFonts w:asciiTheme="minorHAnsi" w:hAnsiTheme="minorHAnsi" w:cstheme="minorHAnsi"/>
                <w:b/>
                <w:i w:val="0"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i w:val="0"/>
                <w:sz w:val="24"/>
                <w:szCs w:val="24"/>
              </w:rPr>
              <w:t>BRUTTO</w:t>
            </w:r>
          </w:p>
          <w:p w:rsidR="00A1198E" w:rsidRPr="00324A07" w:rsidRDefault="00A1198E" w:rsidP="00324A0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A07">
              <w:rPr>
                <w:rFonts w:asciiTheme="minorHAnsi" w:hAnsiTheme="minorHAnsi" w:cstheme="minorHAnsi"/>
                <w:b/>
                <w:sz w:val="24"/>
                <w:szCs w:val="24"/>
              </w:rPr>
              <w:t>[PLN]</w:t>
            </w:r>
          </w:p>
        </w:tc>
      </w:tr>
      <w:tr w:rsidR="0010051F" w:rsidRPr="00324A07" w:rsidTr="00324A07">
        <w:trPr>
          <w:trHeight w:val="1247"/>
          <w:jc w:val="center"/>
        </w:trPr>
        <w:tc>
          <w:tcPr>
            <w:tcW w:w="441" w:type="dxa"/>
            <w:vMerge w:val="restart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245" w:type="dxa"/>
            <w:vMerge w:val="restart"/>
            <w:tcBorders>
              <w:top w:val="single" w:sz="6" w:space="0" w:color="auto"/>
            </w:tcBorders>
            <w:vAlign w:val="center"/>
          </w:tcPr>
          <w:p w:rsidR="002E6746" w:rsidRPr="00A75F0E" w:rsidRDefault="002E6746" w:rsidP="00324A07">
            <w:pPr>
              <w:spacing w:after="48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75F0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handlowa oferowanego asortymentu:</w:t>
            </w:r>
          </w:p>
          <w:p w:rsidR="00857DCC" w:rsidRPr="00A75F0E" w:rsidRDefault="002E6746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Producent: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857DCC" w:rsidRPr="00A75F0E" w:rsidRDefault="002E6746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a) Opakowanie beczka: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</w:tcBorders>
            <w:vAlign w:val="center"/>
          </w:tcPr>
          <w:p w:rsidR="00857DCC" w:rsidRPr="00A75F0E" w:rsidRDefault="00A11C8B" w:rsidP="00324A0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Płynny środek do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>mycia</w:t>
            </w:r>
            <w:r w:rsidR="00CC4FB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 naczyń w zmywarkach przemysłowych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>- posiadający dodatkowo dział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anie wybielające 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>- dozowanie: 1-3 ml/L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>na bazie wodorotlenku sodu 10-&lt;2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t>5%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>- pH roztworu roboczego: 12-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12,5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do </w:t>
            </w:r>
            <w:r w:rsidR="00C15E83" w:rsidRPr="00A75F0E">
              <w:rPr>
                <w:rFonts w:asciiTheme="minorHAnsi" w:hAnsiTheme="minorHAnsi" w:cstheme="minorHAnsi"/>
                <w:sz w:val="24"/>
                <w:szCs w:val="24"/>
              </w:rPr>
              <w:t>stosowania z wodą o temperaturze min. 60°C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57DCC" w:rsidRPr="00A75F0E" w:rsidRDefault="00A11C8B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a)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Opakowanie beczka do 250 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kg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857DCC" w:rsidRPr="00A75F0E" w:rsidRDefault="005C3CCE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5000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051F" w:rsidRPr="00324A07" w:rsidTr="00324A07">
        <w:trPr>
          <w:trHeight w:val="1247"/>
          <w:jc w:val="center"/>
        </w:trPr>
        <w:tc>
          <w:tcPr>
            <w:tcW w:w="441" w:type="dxa"/>
            <w:vMerge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45" w:type="dxa"/>
            <w:vMerge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57DCC" w:rsidRPr="00A75F0E" w:rsidRDefault="002E6746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b) Opakowanie kanister:</w:t>
            </w:r>
          </w:p>
        </w:tc>
        <w:tc>
          <w:tcPr>
            <w:tcW w:w="2977" w:type="dxa"/>
            <w:vMerge/>
            <w:tcBorders>
              <w:bottom w:val="single" w:sz="6" w:space="0" w:color="auto"/>
            </w:tcBorders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57DCC" w:rsidRPr="00A75F0E" w:rsidRDefault="00A11C8B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b) Opakowanie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kanister </w:t>
            </w:r>
            <w:r w:rsidR="00C15E83" w:rsidRPr="00A75F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do </w:t>
            </w:r>
            <w:r w:rsidR="00857DCC" w:rsidRPr="00A75F0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 L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l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:rsidR="00857DCC" w:rsidRPr="00A75F0E" w:rsidRDefault="005C3CCE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051F" w:rsidRPr="00324A07" w:rsidTr="00324A07">
        <w:trPr>
          <w:trHeight w:val="1247"/>
          <w:jc w:val="center"/>
        </w:trPr>
        <w:tc>
          <w:tcPr>
            <w:tcW w:w="441" w:type="dxa"/>
            <w:vMerge w:val="restart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245" w:type="dxa"/>
            <w:vMerge w:val="restart"/>
            <w:tcBorders>
              <w:top w:val="single" w:sz="6" w:space="0" w:color="auto"/>
            </w:tcBorders>
            <w:vAlign w:val="center"/>
          </w:tcPr>
          <w:p w:rsidR="002E6746" w:rsidRPr="00A75F0E" w:rsidRDefault="002E6746" w:rsidP="00324A07">
            <w:pPr>
              <w:spacing w:after="48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A75F0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Nazwa handlowa oferowanego asortymentu:</w:t>
            </w:r>
          </w:p>
          <w:p w:rsidR="00857DCC" w:rsidRPr="00A75F0E" w:rsidRDefault="002E6746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Producent:</w:t>
            </w: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857DCC" w:rsidRPr="00A75F0E" w:rsidRDefault="002E6746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a) Opakowanie beczka: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</w:tcBorders>
            <w:vAlign w:val="center"/>
          </w:tcPr>
          <w:p w:rsidR="0082434F" w:rsidRPr="00A75F0E" w:rsidRDefault="00857DCC" w:rsidP="00324A0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Płynny środek do płukania naczyń w zmywarkach przemysłowych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82434F" w:rsidRPr="00A75F0E">
              <w:rPr>
                <w:rFonts w:asciiTheme="minorHAnsi" w:hAnsiTheme="minorHAnsi" w:cstheme="minorHAnsi"/>
                <w:sz w:val="24"/>
                <w:szCs w:val="24"/>
              </w:rPr>
              <w:t>- dozowanie: 0,1-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0,8 ml/L 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 xml:space="preserve">- na bazie alkoholi 15-&lt;25%, </w:t>
            </w:r>
          </w:p>
          <w:p w:rsidR="00857DCC" w:rsidRPr="00A75F0E" w:rsidRDefault="00857DCC" w:rsidP="00324A0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kwasu cytrynowego 1-&lt;10%,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br/>
              <w:t>- pH roztworu roboczego: 4,2-3,5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857DCC" w:rsidRPr="00A75F0E" w:rsidRDefault="00C15E83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a)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Opakowanie beczka do 200 </w:t>
            </w: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kg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857DCC" w:rsidRPr="00A75F0E" w:rsidRDefault="00987268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1600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051F" w:rsidRPr="00324A07" w:rsidTr="00324A07">
        <w:trPr>
          <w:trHeight w:val="1247"/>
          <w:jc w:val="center"/>
        </w:trPr>
        <w:tc>
          <w:tcPr>
            <w:tcW w:w="441" w:type="dxa"/>
            <w:vMerge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45" w:type="dxa"/>
            <w:vMerge/>
            <w:vAlign w:val="center"/>
          </w:tcPr>
          <w:p w:rsidR="00857DCC" w:rsidRPr="00A75F0E" w:rsidRDefault="00857DCC" w:rsidP="00324A07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7DCC" w:rsidRPr="00A75F0E" w:rsidRDefault="00A11C8B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b) Opakowanie kanister:</w:t>
            </w:r>
          </w:p>
        </w:tc>
        <w:tc>
          <w:tcPr>
            <w:tcW w:w="2977" w:type="dxa"/>
            <w:vMerge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857DCC" w:rsidRPr="00A75F0E" w:rsidRDefault="00C15E83" w:rsidP="00324A07">
            <w:pPr>
              <w:spacing w:before="60"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b) </w:t>
            </w:r>
            <w:r w:rsidR="00857DCC" w:rsidRPr="00A75F0E">
              <w:rPr>
                <w:rFonts w:asciiTheme="minorHAnsi" w:hAnsiTheme="minorHAnsi" w:cstheme="minorHAnsi"/>
                <w:sz w:val="24"/>
                <w:szCs w:val="24"/>
              </w:rPr>
              <w:t xml:space="preserve">Opakowanie kanister do </w:t>
            </w:r>
            <w:smartTag w:uri="urn:schemas-microsoft-com:office:smarttags" w:element="metricconverter">
              <w:smartTagPr>
                <w:attr w:name="ProductID" w:val="15 kg"/>
              </w:smartTagPr>
              <w:r w:rsidR="00857DCC" w:rsidRPr="00A75F0E">
                <w:rPr>
                  <w:rFonts w:asciiTheme="minorHAnsi" w:hAnsiTheme="minorHAnsi" w:cstheme="minorHAnsi"/>
                  <w:sz w:val="24"/>
                  <w:szCs w:val="24"/>
                </w:rPr>
                <w:t>15 kg</w:t>
              </w:r>
            </w:smartTag>
          </w:p>
        </w:tc>
        <w:tc>
          <w:tcPr>
            <w:tcW w:w="709" w:type="dxa"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kg</w:t>
            </w:r>
          </w:p>
        </w:tc>
        <w:tc>
          <w:tcPr>
            <w:tcW w:w="850" w:type="dxa"/>
            <w:vAlign w:val="center"/>
          </w:tcPr>
          <w:p w:rsidR="00857DCC" w:rsidRPr="00A75F0E" w:rsidRDefault="005C3CCE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A75F0E">
              <w:rPr>
                <w:rFonts w:asciiTheme="minorHAnsi" w:hAnsiTheme="minorHAnsi" w:cstheme="minorHAnsi"/>
                <w:sz w:val="24"/>
                <w:szCs w:val="24"/>
              </w:rPr>
              <w:t>150</w:t>
            </w:r>
          </w:p>
        </w:tc>
        <w:tc>
          <w:tcPr>
            <w:tcW w:w="1276" w:type="dxa"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857DCC" w:rsidRPr="00A75F0E" w:rsidRDefault="00857DCC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D6F99" w:rsidRPr="00324A07" w:rsidTr="00324A07">
        <w:trPr>
          <w:trHeight w:val="680"/>
          <w:jc w:val="center"/>
        </w:trPr>
        <w:tc>
          <w:tcPr>
            <w:tcW w:w="10907" w:type="dxa"/>
            <w:gridSpan w:val="7"/>
            <w:vAlign w:val="center"/>
          </w:tcPr>
          <w:p w:rsidR="00AD6F99" w:rsidRPr="00324A07" w:rsidRDefault="00AD6F99" w:rsidP="00324A0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324A0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6F99" w:rsidRPr="00324A07" w:rsidRDefault="00AD6F99" w:rsidP="00324A07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AD6F99" w:rsidRPr="00324A07" w:rsidRDefault="00AD6F99" w:rsidP="00324A07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6F99" w:rsidRPr="00324A07" w:rsidRDefault="00AD6F99" w:rsidP="00324A07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6F99" w:rsidRPr="00324A07" w:rsidRDefault="00AD6F99" w:rsidP="00324A07">
            <w:pPr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1D1401" w:rsidRPr="00324A07" w:rsidRDefault="001D1401" w:rsidP="00324A07">
      <w:pPr>
        <w:spacing w:after="60"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857DCC" w:rsidRPr="00324A07" w:rsidRDefault="00857DCC" w:rsidP="00324A07">
      <w:pPr>
        <w:spacing w:after="6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24A07">
        <w:rPr>
          <w:rFonts w:asciiTheme="minorHAnsi" w:hAnsiTheme="minorHAnsi" w:cstheme="minorHAnsi"/>
          <w:b/>
          <w:sz w:val="24"/>
          <w:szCs w:val="24"/>
        </w:rPr>
        <w:t>Dodatkowe wymagania Zamawiającego:</w:t>
      </w:r>
    </w:p>
    <w:p w:rsidR="00857DCC" w:rsidRPr="00324A07" w:rsidRDefault="00857DCC" w:rsidP="00324A07">
      <w:pPr>
        <w:pStyle w:val="Akapitzlist"/>
        <w:numPr>
          <w:ilvl w:val="0"/>
          <w:numId w:val="1"/>
        </w:numPr>
        <w:spacing w:after="6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Wymagany do zamontowania centralny system dozujący do dwóch maszyn, zainstalowany w odrębnym pomieszczeniu z trzystopniową instalacją alarmową pustych pojemników, komputerem monitorującym poprawność działania systemu, z sygnalizacją błyskową LED.</w:t>
      </w:r>
    </w:p>
    <w:p w:rsidR="00857DCC" w:rsidRPr="00324A07" w:rsidRDefault="00857DCC" w:rsidP="00324A07">
      <w:pPr>
        <w:pStyle w:val="Akapitzlist"/>
        <w:numPr>
          <w:ilvl w:val="0"/>
          <w:numId w:val="1"/>
        </w:numPr>
        <w:spacing w:after="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Przez okres trwania umowy przynajmniej 1 raz na kwartał przeprowadzenie serwisu systemu dozowania oraz zmywarek.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br/>
        <w:t>Serwis polegający na:</w:t>
      </w:r>
    </w:p>
    <w:p w:rsidR="00857DCC" w:rsidRPr="00324A07" w:rsidRDefault="00857DCC" w:rsidP="009E5217">
      <w:pPr>
        <w:pStyle w:val="Akapitzlist"/>
        <w:numPr>
          <w:ilvl w:val="0"/>
          <w:numId w:val="7"/>
        </w:numPr>
        <w:spacing w:after="0"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Sprawdzeniu systemu dozującego,</w:t>
      </w:r>
    </w:p>
    <w:p w:rsidR="00857DCC" w:rsidRPr="00324A07" w:rsidRDefault="00B25723" w:rsidP="009E5217">
      <w:pPr>
        <w:pStyle w:val="Akapitzlist"/>
        <w:numPr>
          <w:ilvl w:val="0"/>
          <w:numId w:val="7"/>
        </w:numPr>
        <w:spacing w:after="0"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Czyszczenie zmywarek </w:t>
      </w:r>
      <w:r w:rsidR="00857DCC" w:rsidRPr="00324A07">
        <w:rPr>
          <w:rFonts w:asciiTheme="minorHAnsi" w:hAnsiTheme="minorHAnsi" w:cstheme="minorHAnsi"/>
          <w:color w:val="000000"/>
          <w:sz w:val="24"/>
          <w:szCs w:val="24"/>
        </w:rPr>
        <w:t>(okamienienie, odtłuszczenie, wyczyszczenie),</w:t>
      </w:r>
    </w:p>
    <w:p w:rsidR="00857DCC" w:rsidRPr="00324A07" w:rsidRDefault="00857DCC" w:rsidP="009E5217">
      <w:pPr>
        <w:pStyle w:val="Akapitzlist"/>
        <w:numPr>
          <w:ilvl w:val="0"/>
          <w:numId w:val="7"/>
        </w:numPr>
        <w:spacing w:after="60" w:line="276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Sprawdzenie poprawności dozowania preparatów chemicznych.</w:t>
      </w:r>
    </w:p>
    <w:p w:rsidR="00B25723" w:rsidRPr="00324A07" w:rsidRDefault="00857DCC" w:rsidP="00324A07">
      <w:pPr>
        <w:spacing w:after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Podane w niniejszej specyfikacji ilości są ilościami szacunkowymi a umowa o zamówienie publiczne będzie realizowana do 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>kwoty brutto i/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>lub terminu na jaki została zawarta.</w:t>
      </w:r>
    </w:p>
    <w:p w:rsidR="00857DCC" w:rsidRPr="00324A07" w:rsidRDefault="00857DCC" w:rsidP="00324A07">
      <w:pPr>
        <w:spacing w:after="6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324A07">
        <w:rPr>
          <w:rFonts w:asciiTheme="minorHAnsi" w:hAnsiTheme="minorHAnsi" w:cstheme="minorHAnsi"/>
          <w:b/>
          <w:color w:val="000000"/>
          <w:sz w:val="24"/>
          <w:szCs w:val="24"/>
        </w:rPr>
        <w:t>Wymagania stawia</w:t>
      </w:r>
      <w:r w:rsidR="00B25723" w:rsidRPr="00324A07">
        <w:rPr>
          <w:rFonts w:asciiTheme="minorHAnsi" w:hAnsiTheme="minorHAnsi" w:cstheme="minorHAnsi"/>
          <w:b/>
          <w:color w:val="000000"/>
          <w:sz w:val="24"/>
          <w:szCs w:val="24"/>
        </w:rPr>
        <w:t>ne wobec przedmiotu zamówienia:</w:t>
      </w:r>
    </w:p>
    <w:p w:rsidR="00857DCC" w:rsidRPr="00324A07" w:rsidRDefault="00B25723" w:rsidP="00324A07">
      <w:pPr>
        <w:pStyle w:val="Akapitzlist"/>
        <w:numPr>
          <w:ilvl w:val="0"/>
          <w:numId w:val="3"/>
        </w:numPr>
        <w:spacing w:after="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Wszystkie </w:t>
      </w:r>
      <w:r w:rsidR="00857DCC" w:rsidRPr="00324A07">
        <w:rPr>
          <w:rFonts w:asciiTheme="minorHAnsi" w:hAnsiTheme="minorHAnsi" w:cstheme="minorHAnsi"/>
          <w:color w:val="000000"/>
          <w:sz w:val="24"/>
          <w:szCs w:val="24"/>
        </w:rPr>
        <w:t>pozycje dopuszczone do użytkowania w sektorze żywnościowym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857DCC" w:rsidRPr="00324A07" w:rsidRDefault="00857DCC" w:rsidP="00324A07">
      <w:pPr>
        <w:pStyle w:val="Akapitzlist"/>
        <w:numPr>
          <w:ilvl w:val="0"/>
          <w:numId w:val="3"/>
        </w:numPr>
        <w:spacing w:after="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Do pozycji nr 1,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 2 - w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 cenie oferty na czas współpracy 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>Zamawiający wymaga przekazania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 i montażu centralnego sy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>stemu dozowania do dwóch maszyn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>, zainstalowanego w odrębnym pomieszczeniu z trzystopniową instalacją alarmową pustych pojemników, komputerem monitorującym poprawność działania systemu, z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 sygnalizacją błyskową LED.</w:t>
      </w:r>
    </w:p>
    <w:p w:rsidR="00857DCC" w:rsidRPr="00324A07" w:rsidRDefault="00857DCC" w:rsidP="00324A07">
      <w:pPr>
        <w:pStyle w:val="Akapitzlist"/>
        <w:numPr>
          <w:ilvl w:val="0"/>
          <w:numId w:val="3"/>
        </w:numPr>
        <w:spacing w:after="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>Urządzenia i systemy dozujące do dozowania muszą być kompatybilne z poszczególnymi produktami.</w:t>
      </w:r>
    </w:p>
    <w:p w:rsidR="00D53829" w:rsidRPr="009E5217" w:rsidRDefault="00857DCC" w:rsidP="00324A07">
      <w:pPr>
        <w:pStyle w:val="Akapitzlist"/>
        <w:numPr>
          <w:ilvl w:val="0"/>
          <w:numId w:val="3"/>
        </w:numPr>
        <w:spacing w:after="0" w:line="276" w:lineRule="auto"/>
        <w:ind w:left="227" w:hanging="227"/>
        <w:contextualSpacing w:val="0"/>
        <w:rPr>
          <w:rFonts w:asciiTheme="minorHAnsi" w:hAnsiTheme="minorHAnsi" w:cstheme="minorHAnsi"/>
          <w:sz w:val="24"/>
          <w:szCs w:val="24"/>
        </w:rPr>
      </w:pPr>
      <w:r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Wykonawca ma obowiązek </w:t>
      </w:r>
      <w:r w:rsidR="00B25723"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dostarczyć Zamawiającemu „Plan 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>higieny” dla wszystkich środków wraz z opisem ich stosowania w ilości 4</w:t>
      </w:r>
      <w:r w:rsidR="007803B0" w:rsidRPr="00324A0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4A07">
        <w:rPr>
          <w:rFonts w:asciiTheme="minorHAnsi" w:hAnsiTheme="minorHAnsi" w:cstheme="minorHAnsi"/>
          <w:color w:val="000000"/>
          <w:sz w:val="24"/>
          <w:szCs w:val="24"/>
        </w:rPr>
        <w:t>szt. wraz z pierwszą dostawą.</w:t>
      </w:r>
    </w:p>
    <w:p w:rsidR="009E5217" w:rsidRDefault="009E5217" w:rsidP="009E5217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9E5217" w:rsidRPr="009E5217" w:rsidRDefault="009E5217" w:rsidP="009E5217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:rsidR="009E5217" w:rsidRDefault="009E5217" w:rsidP="009E5217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Składam ofertę  na wykonanie przedmiotu zamówienia w  zakresie określonym powyżej na kwotę: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spacing w:line="276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ogólna netto:……………………………………………..PLN słownie ……………………………………………………………………………………………………………………………………………………………………PLN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spacing w:line="276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podatku VAT:……………………………………………..PLN słownie ……………………………………………………………………………………………………………………………………………………………………PLN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spacing w:line="276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ogólna brutto:……………………………………………PLN słownie …………………………………………………………………………………………………………………………………………………………………...PLN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uważam się za związanego z niniejszą ofertą na okres……………………..( min. 90 dni) licząc od daty wyznaczon</w:t>
      </w:r>
      <w:r w:rsidR="00072E96">
        <w:rPr>
          <w:rFonts w:asciiTheme="minorHAnsi" w:hAnsiTheme="minorHAnsi" w:cstheme="minorHAnsi"/>
        </w:rPr>
        <w:t>ej jako termin składania ofert.</w:t>
      </w:r>
      <w:r w:rsidR="00072E96"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Termin płatności: 30 dni od daty dostarczenia Zamawiającemu prawidłowo wystawionej faktury.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realizacji: Umowa dzierżawy zawarta na okres 24 miesięcy – zamówi</w:t>
      </w:r>
      <w:r w:rsidR="007F1EA2">
        <w:rPr>
          <w:rFonts w:asciiTheme="minorHAnsi" w:hAnsiTheme="minorHAnsi" w:cstheme="minorHAnsi"/>
        </w:rPr>
        <w:t>enia cząstkowe realizowane do 3</w:t>
      </w:r>
      <w:r>
        <w:rPr>
          <w:rFonts w:asciiTheme="minorHAnsi" w:hAnsiTheme="minorHAnsi" w:cstheme="minorHAnsi"/>
        </w:rPr>
        <w:t xml:space="preserve"> dni roboczych</w:t>
      </w:r>
    </w:p>
    <w:p w:rsidR="009E5217" w:rsidRDefault="009E5217" w:rsidP="009E5217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Oświadczam, że zapoznałam/-em się z treścią ww. zapytania ofertowego i akceptuję jego postanowienia; przedstawiona cena zawiera wszystkie koszty i składniki związane z wykonywaniem zamówienia; nie jestem powiązana/y osobowo lub kapitałowo z Zamawiającym, zgodnie z treścią Zapytania ofertowego,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9E5217" w:rsidRDefault="009E5217" w:rsidP="009E5217">
      <w:pPr>
        <w:pStyle w:val="Akapitzlist"/>
        <w:numPr>
          <w:ilvl w:val="1"/>
          <w:numId w:val="5"/>
        </w:numPr>
        <w:spacing w:after="0" w:line="240" w:lineRule="auto"/>
        <w:ind w:left="567" w:hanging="283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uczestniczeniu w spółce jako wspólnik spółki cywilnej lub spółki osobowej, posiadaniu co najmniej 10% udziałów lub akcji, o ile niższy próg nie wynika z przepisów prawa;</w:t>
      </w:r>
    </w:p>
    <w:p w:rsidR="009E5217" w:rsidRDefault="009E5217" w:rsidP="009E5217">
      <w:pPr>
        <w:pStyle w:val="Akapitzlist"/>
        <w:numPr>
          <w:ilvl w:val="1"/>
          <w:numId w:val="5"/>
        </w:numPr>
        <w:spacing w:after="0" w:line="240" w:lineRule="auto"/>
        <w:ind w:left="567" w:hanging="283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:rsidR="009E5217" w:rsidRDefault="009E5217" w:rsidP="009E5217">
      <w:pPr>
        <w:pStyle w:val="Akapitzlist"/>
        <w:numPr>
          <w:ilvl w:val="1"/>
          <w:numId w:val="5"/>
        </w:numPr>
        <w:spacing w:after="0" w:line="240" w:lineRule="auto"/>
        <w:ind w:left="567" w:hanging="283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</w:t>
      </w:r>
    </w:p>
    <w:p w:rsidR="009E5217" w:rsidRPr="009E5217" w:rsidRDefault="00A75F0E" w:rsidP="009E5217">
      <w:pPr>
        <w:pStyle w:val="Akapitzlist"/>
        <w:numPr>
          <w:ilvl w:val="1"/>
          <w:numId w:val="5"/>
        </w:numPr>
        <w:spacing w:after="0" w:line="240" w:lineRule="auto"/>
        <w:ind w:left="567" w:hanging="283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pozostawaniu</w:t>
      </w:r>
      <w:r w:rsidR="009E5217">
        <w:rPr>
          <w:rFonts w:asciiTheme="minorHAnsi" w:hAnsiTheme="minorHAnsi" w:cstheme="minorHAnsi"/>
        </w:rPr>
        <w:t xml:space="preserve"> w takim stosunku prawnym lub faktycznym, że istnieje uzasadniona wątpliwość co do ich bezstronności lub niezależności w związku z postępowaniem o udzielenie zamówienia</w:t>
      </w:r>
      <w:r w:rsidR="009E5217">
        <w:rPr>
          <w:rFonts w:asciiTheme="minorHAnsi" w:hAnsiTheme="minorHAnsi" w:cstheme="minorHAnsi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  <w:r w:rsidR="009E5217">
        <w:rPr>
          <w:rFonts w:ascii="Cambria" w:hAnsi="Cambria"/>
          <w:sz w:val="15"/>
          <w:szCs w:val="15"/>
        </w:rPr>
        <w:tab/>
      </w:r>
    </w:p>
    <w:p w:rsidR="009E5217" w:rsidRDefault="009E5217" w:rsidP="009E5217">
      <w:pPr>
        <w:pStyle w:val="Akapitzlist"/>
        <w:spacing w:after="0" w:line="240" w:lineRule="auto"/>
        <w:ind w:left="567"/>
        <w:contextualSpacing w:val="0"/>
        <w:rPr>
          <w:rFonts w:asciiTheme="minorHAnsi" w:hAnsiTheme="minorHAnsi" w:cstheme="minorHAnsi"/>
        </w:rPr>
      </w:pPr>
    </w:p>
    <w:p w:rsidR="00072E96" w:rsidRDefault="00072E96" w:rsidP="009E5217">
      <w:pPr>
        <w:pStyle w:val="Akapitzlist"/>
        <w:spacing w:after="0" w:line="240" w:lineRule="auto"/>
        <w:ind w:left="567"/>
        <w:contextualSpacing w:val="0"/>
        <w:rPr>
          <w:rFonts w:asciiTheme="minorHAnsi" w:hAnsiTheme="minorHAnsi" w:cstheme="minorHAnsi"/>
        </w:rPr>
      </w:pPr>
    </w:p>
    <w:p w:rsidR="00072E96" w:rsidRPr="009E5217" w:rsidRDefault="00072E96" w:rsidP="009E5217">
      <w:pPr>
        <w:pStyle w:val="Akapitzlist"/>
        <w:spacing w:after="0" w:line="240" w:lineRule="auto"/>
        <w:ind w:left="567"/>
        <w:contextualSpacing w:val="0"/>
        <w:rPr>
          <w:rFonts w:asciiTheme="minorHAnsi" w:hAnsiTheme="minorHAnsi" w:cstheme="minorHAnsi"/>
        </w:rPr>
      </w:pPr>
    </w:p>
    <w:p w:rsidR="009E5217" w:rsidRDefault="009E5217" w:rsidP="009E5217">
      <w:pPr>
        <w:rPr>
          <w:rFonts w:ascii="Cambria" w:hAnsi="Cambria"/>
          <w:sz w:val="15"/>
          <w:szCs w:val="15"/>
        </w:rPr>
      </w:pPr>
      <w:r>
        <w:rPr>
          <w:rFonts w:asciiTheme="minorHAnsi" w:hAnsiTheme="minorHAnsi" w:cstheme="minorHAnsi"/>
        </w:rPr>
        <w:t>Miejscowość ______________dnia __________________</w:t>
      </w:r>
      <w:r>
        <w:rPr>
          <w:rFonts w:asciiTheme="minorHAnsi" w:hAnsiTheme="minorHAnsi" w:cstheme="minorHAnsi"/>
        </w:rPr>
        <w:tab/>
      </w:r>
    </w:p>
    <w:p w:rsidR="009E5217" w:rsidRDefault="009E5217" w:rsidP="009E5217">
      <w:pPr>
        <w:spacing w:line="276" w:lineRule="auto"/>
        <w:ind w:left="849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9E5217" w:rsidRDefault="009E5217" w:rsidP="009E521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</w:t>
      </w:r>
    </w:p>
    <w:p w:rsidR="009E5217" w:rsidRPr="00BD7CD1" w:rsidRDefault="009E5217" w:rsidP="009E5217">
      <w:pPr>
        <w:spacing w:line="276" w:lineRule="auto"/>
        <w:rPr>
          <w:rFonts w:asciiTheme="minorHAnsi" w:hAnsiTheme="minorHAnsi" w:cstheme="minorHAnsi"/>
          <w:iCs/>
          <w:sz w:val="24"/>
        </w:rPr>
      </w:pPr>
      <w:r w:rsidRPr="00BD7CD1">
        <w:rPr>
          <w:rFonts w:asciiTheme="minorHAnsi" w:hAnsiTheme="minorHAnsi" w:cstheme="minorHAnsi"/>
          <w:sz w:val="24"/>
        </w:rPr>
        <w:t xml:space="preserve">czytelny podpis lub podpis z pieczątką imienną </w:t>
      </w:r>
      <w:r w:rsidRPr="00BD7CD1">
        <w:rPr>
          <w:rFonts w:asciiTheme="minorHAnsi" w:hAnsiTheme="minorHAnsi" w:cstheme="minorHAnsi"/>
          <w:iCs/>
          <w:sz w:val="24"/>
        </w:rPr>
        <w:t>osoby/osób</w:t>
      </w:r>
    </w:p>
    <w:p w:rsidR="006133B8" w:rsidRPr="00BD7CD1" w:rsidRDefault="009E5217" w:rsidP="009E5217">
      <w:pPr>
        <w:spacing w:line="276" w:lineRule="auto"/>
        <w:rPr>
          <w:rFonts w:asciiTheme="minorHAnsi" w:hAnsiTheme="minorHAnsi" w:cstheme="minorHAnsi"/>
          <w:sz w:val="24"/>
        </w:rPr>
      </w:pPr>
      <w:r w:rsidRPr="00BD7CD1">
        <w:rPr>
          <w:rFonts w:asciiTheme="minorHAnsi" w:hAnsiTheme="minorHAnsi" w:cstheme="minorHAnsi"/>
          <w:iCs/>
          <w:sz w:val="24"/>
        </w:rPr>
        <w:t>upoważnionej/upoważnionych</w:t>
      </w:r>
      <w:r w:rsidRPr="00BD7CD1">
        <w:rPr>
          <w:rFonts w:asciiTheme="minorHAnsi" w:hAnsiTheme="minorHAnsi" w:cstheme="minorHAnsi"/>
          <w:sz w:val="24"/>
        </w:rPr>
        <w:t xml:space="preserve"> do reprezentowania Wykonawcy)</w:t>
      </w:r>
      <w:bookmarkStart w:id="0" w:name="_GoBack"/>
      <w:bookmarkEnd w:id="0"/>
    </w:p>
    <w:sectPr w:rsidR="006133B8" w:rsidRPr="00BD7CD1" w:rsidSect="00A1198E">
      <w:footerReference w:type="default" r:id="rId7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473" w:rsidRDefault="006A5473" w:rsidP="00400F7C">
      <w:pPr>
        <w:spacing w:after="0" w:line="240" w:lineRule="auto"/>
      </w:pPr>
      <w:r>
        <w:separator/>
      </w:r>
    </w:p>
  </w:endnote>
  <w:endnote w:type="continuationSeparator" w:id="0">
    <w:p w:rsidR="006A5473" w:rsidRDefault="006A5473" w:rsidP="0040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DCC" w:rsidRPr="00B25723" w:rsidRDefault="00B25723" w:rsidP="00B25723">
    <w:pPr>
      <w:tabs>
        <w:tab w:val="center" w:pos="4536"/>
        <w:tab w:val="right" w:pos="9072"/>
      </w:tabs>
      <w:spacing w:after="120" w:line="240" w:lineRule="auto"/>
      <w:jc w:val="center"/>
      <w:rPr>
        <w:rFonts w:eastAsia="Times New Roman"/>
        <w:b/>
        <w:bCs/>
        <w:sz w:val="16"/>
        <w:szCs w:val="16"/>
        <w:lang w:eastAsia="pl-PL"/>
      </w:rPr>
    </w:pPr>
    <w:r w:rsidRPr="00B25723">
      <w:rPr>
        <w:rFonts w:eastAsia="Times New Roman"/>
        <w:sz w:val="16"/>
        <w:szCs w:val="16"/>
        <w:lang w:eastAsia="pl-PL"/>
      </w:rPr>
      <w:t xml:space="preserve">Strona </w:t>
    </w:r>
    <w:r w:rsidRPr="00B25723">
      <w:rPr>
        <w:rFonts w:eastAsia="Times New Roman"/>
        <w:b/>
        <w:bCs/>
        <w:sz w:val="16"/>
        <w:szCs w:val="16"/>
        <w:lang w:eastAsia="pl-PL"/>
      </w:rPr>
      <w:fldChar w:fldCharType="begin"/>
    </w:r>
    <w:r w:rsidRPr="00B25723">
      <w:rPr>
        <w:rFonts w:eastAsia="Times New Roman"/>
        <w:b/>
        <w:bCs/>
        <w:sz w:val="16"/>
        <w:szCs w:val="16"/>
        <w:lang w:eastAsia="pl-PL"/>
      </w:rPr>
      <w:instrText>PAGE</w:instrText>
    </w:r>
    <w:r w:rsidRPr="00B25723">
      <w:rPr>
        <w:rFonts w:eastAsia="Times New Roman"/>
        <w:b/>
        <w:bCs/>
        <w:sz w:val="16"/>
        <w:szCs w:val="16"/>
        <w:lang w:eastAsia="pl-PL"/>
      </w:rPr>
      <w:fldChar w:fldCharType="separate"/>
    </w:r>
    <w:r w:rsidR="009338B0">
      <w:rPr>
        <w:rFonts w:eastAsia="Times New Roman"/>
        <w:b/>
        <w:bCs/>
        <w:noProof/>
        <w:sz w:val="16"/>
        <w:szCs w:val="16"/>
        <w:lang w:eastAsia="pl-PL"/>
      </w:rPr>
      <w:t>3</w:t>
    </w:r>
    <w:r w:rsidRPr="00B25723">
      <w:rPr>
        <w:rFonts w:eastAsia="Times New Roman"/>
        <w:b/>
        <w:bCs/>
        <w:sz w:val="16"/>
        <w:szCs w:val="16"/>
        <w:lang w:eastAsia="pl-PL"/>
      </w:rPr>
      <w:fldChar w:fldCharType="end"/>
    </w:r>
    <w:r w:rsidRPr="00B25723">
      <w:rPr>
        <w:rFonts w:eastAsia="Times New Roman"/>
        <w:sz w:val="16"/>
        <w:szCs w:val="16"/>
        <w:lang w:eastAsia="pl-PL"/>
      </w:rPr>
      <w:t xml:space="preserve"> z </w:t>
    </w:r>
    <w:r w:rsidR="00072E96">
      <w:rPr>
        <w:rFonts w:eastAsia="Times New Roman"/>
        <w:b/>
        <w:bCs/>
        <w:sz w:val="16"/>
        <w:szCs w:val="16"/>
        <w:lang w:eastAsia="pl-PL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473" w:rsidRDefault="006A5473" w:rsidP="00400F7C">
      <w:pPr>
        <w:spacing w:after="0" w:line="240" w:lineRule="auto"/>
      </w:pPr>
      <w:r>
        <w:separator/>
      </w:r>
    </w:p>
  </w:footnote>
  <w:footnote w:type="continuationSeparator" w:id="0">
    <w:p w:rsidR="006A5473" w:rsidRDefault="006A5473" w:rsidP="00400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32E6E"/>
    <w:multiLevelType w:val="hybridMultilevel"/>
    <w:tmpl w:val="C53878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DE72EE"/>
    <w:multiLevelType w:val="hybridMultilevel"/>
    <w:tmpl w:val="DB5A85A8"/>
    <w:lvl w:ilvl="0" w:tplc="1644977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1856B90"/>
    <w:multiLevelType w:val="hybridMultilevel"/>
    <w:tmpl w:val="19F65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4404C2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3261A"/>
    <w:multiLevelType w:val="hybridMultilevel"/>
    <w:tmpl w:val="315876B0"/>
    <w:lvl w:ilvl="0" w:tplc="B69CF7F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FF6071F"/>
    <w:multiLevelType w:val="hybridMultilevel"/>
    <w:tmpl w:val="A1FA9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55F99"/>
    <w:multiLevelType w:val="hybridMultilevel"/>
    <w:tmpl w:val="40D21CCE"/>
    <w:lvl w:ilvl="0" w:tplc="6C9C15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7C"/>
    <w:rsid w:val="00072E96"/>
    <w:rsid w:val="000C6485"/>
    <w:rsid w:val="000E0FEF"/>
    <w:rsid w:val="000E3D2A"/>
    <w:rsid w:val="000E5FBC"/>
    <w:rsid w:val="0010051F"/>
    <w:rsid w:val="00127993"/>
    <w:rsid w:val="00142C10"/>
    <w:rsid w:val="00181144"/>
    <w:rsid w:val="001D1401"/>
    <w:rsid w:val="001F58D5"/>
    <w:rsid w:val="002653F8"/>
    <w:rsid w:val="002A124C"/>
    <w:rsid w:val="002D0320"/>
    <w:rsid w:val="002E6746"/>
    <w:rsid w:val="00303864"/>
    <w:rsid w:val="00324A07"/>
    <w:rsid w:val="00343DB2"/>
    <w:rsid w:val="00365A19"/>
    <w:rsid w:val="00394869"/>
    <w:rsid w:val="003B74CA"/>
    <w:rsid w:val="003F3943"/>
    <w:rsid w:val="003F3C61"/>
    <w:rsid w:val="00400F7C"/>
    <w:rsid w:val="004E02B3"/>
    <w:rsid w:val="00533317"/>
    <w:rsid w:val="0056755B"/>
    <w:rsid w:val="00594051"/>
    <w:rsid w:val="00597416"/>
    <w:rsid w:val="005A0FD5"/>
    <w:rsid w:val="005C3CCE"/>
    <w:rsid w:val="006133B8"/>
    <w:rsid w:val="00646060"/>
    <w:rsid w:val="006A5473"/>
    <w:rsid w:val="006A5924"/>
    <w:rsid w:val="007113F3"/>
    <w:rsid w:val="007803B0"/>
    <w:rsid w:val="007F1EA2"/>
    <w:rsid w:val="007F7AEC"/>
    <w:rsid w:val="0082434F"/>
    <w:rsid w:val="00854498"/>
    <w:rsid w:val="00857DCC"/>
    <w:rsid w:val="00900C42"/>
    <w:rsid w:val="009338B0"/>
    <w:rsid w:val="0096188A"/>
    <w:rsid w:val="00975D8C"/>
    <w:rsid w:val="00983628"/>
    <w:rsid w:val="00987268"/>
    <w:rsid w:val="00997B2D"/>
    <w:rsid w:val="009B21C4"/>
    <w:rsid w:val="009C33B6"/>
    <w:rsid w:val="009E5217"/>
    <w:rsid w:val="00A1198E"/>
    <w:rsid w:val="00A11C8B"/>
    <w:rsid w:val="00A75F0E"/>
    <w:rsid w:val="00A87595"/>
    <w:rsid w:val="00AD54C2"/>
    <w:rsid w:val="00AD6F99"/>
    <w:rsid w:val="00B11D2F"/>
    <w:rsid w:val="00B1273C"/>
    <w:rsid w:val="00B25723"/>
    <w:rsid w:val="00B54E35"/>
    <w:rsid w:val="00B82D71"/>
    <w:rsid w:val="00BB7599"/>
    <w:rsid w:val="00BD7CD1"/>
    <w:rsid w:val="00C017D9"/>
    <w:rsid w:val="00C15E83"/>
    <w:rsid w:val="00C517FA"/>
    <w:rsid w:val="00C5228F"/>
    <w:rsid w:val="00C56052"/>
    <w:rsid w:val="00C724A5"/>
    <w:rsid w:val="00C763A4"/>
    <w:rsid w:val="00C84D00"/>
    <w:rsid w:val="00CC4FBC"/>
    <w:rsid w:val="00CE16F2"/>
    <w:rsid w:val="00D46665"/>
    <w:rsid w:val="00D53829"/>
    <w:rsid w:val="00D54860"/>
    <w:rsid w:val="00D7530A"/>
    <w:rsid w:val="00DB5301"/>
    <w:rsid w:val="00DE7224"/>
    <w:rsid w:val="00DF10DE"/>
    <w:rsid w:val="00E265A1"/>
    <w:rsid w:val="00E70516"/>
    <w:rsid w:val="00E90B82"/>
    <w:rsid w:val="00ED6ED5"/>
    <w:rsid w:val="00F33A50"/>
    <w:rsid w:val="00F4186D"/>
    <w:rsid w:val="00F45473"/>
    <w:rsid w:val="00F46B63"/>
    <w:rsid w:val="00F57D7E"/>
    <w:rsid w:val="00F7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CE90992-3658-4DD2-BAE1-14EBE21E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5924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0F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0F7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00F7C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00F7C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00F7C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00F7C"/>
    <w:rPr>
      <w:rFonts w:ascii="Calibri Light" w:hAnsi="Calibri Light" w:cs="Times New Roman"/>
      <w:i/>
      <w:iCs/>
      <w:color w:val="272727"/>
      <w:sz w:val="21"/>
      <w:szCs w:val="21"/>
    </w:rPr>
  </w:style>
  <w:style w:type="paragraph" w:styleId="Akapitzlist">
    <w:name w:val="List Paragraph"/>
    <w:basedOn w:val="Normalny"/>
    <w:uiPriority w:val="34"/>
    <w:qFormat/>
    <w:rsid w:val="00400F7C"/>
    <w:pPr>
      <w:ind w:left="720"/>
      <w:contextualSpacing/>
    </w:pPr>
  </w:style>
  <w:style w:type="paragraph" w:styleId="Nagwek">
    <w:name w:val="header"/>
    <w:basedOn w:val="Normalny"/>
    <w:link w:val="NagwekZnak"/>
    <w:rsid w:val="0040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400F7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00F7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51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ASORTYMENTOWO-CENOWA</vt:lpstr>
    </vt:vector>
  </TitlesOfParts>
  <Company/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ASORTYMENTOWO-CENOWA</dc:title>
  <dc:subject/>
  <dc:creator>Marta Wodzińska-Oniszko</dc:creator>
  <cp:keywords/>
  <dc:description/>
  <cp:lastModifiedBy>Michał Orczykowski</cp:lastModifiedBy>
  <cp:revision>37</cp:revision>
  <cp:lastPrinted>2023-02-16T07:44:00Z</cp:lastPrinted>
  <dcterms:created xsi:type="dcterms:W3CDTF">2023-02-20T16:06:00Z</dcterms:created>
  <dcterms:modified xsi:type="dcterms:W3CDTF">2026-03-06T08:25:00Z</dcterms:modified>
</cp:coreProperties>
</file>